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43E9B" w14:textId="77777777" w:rsidR="00645E52" w:rsidRDefault="0044209A">
      <w:pPr>
        <w:jc w:val="center"/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sz w:val="32"/>
          <w:szCs w:val="32"/>
        </w:rPr>
        <w:t>Přihláška</w:t>
      </w:r>
    </w:p>
    <w:p w14:paraId="73B276EE" w14:textId="77777777" w:rsidR="00645E52" w:rsidRPr="00B0672D" w:rsidRDefault="00645E52">
      <w:pPr>
        <w:jc w:val="center"/>
        <w:rPr>
          <w:rFonts w:ascii="Verdana" w:hAnsi="Verdana" w:cs="Tahoma"/>
          <w:b/>
        </w:rPr>
      </w:pPr>
    </w:p>
    <w:p w14:paraId="20897243" w14:textId="4280738C" w:rsidR="00645E52" w:rsidRDefault="0044209A">
      <w:pPr>
        <w:jc w:val="center"/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sz w:val="32"/>
          <w:szCs w:val="32"/>
        </w:rPr>
        <w:t xml:space="preserve">XX. </w:t>
      </w:r>
      <w:r w:rsidR="00B0672D">
        <w:rPr>
          <w:rFonts w:ascii="Verdana" w:hAnsi="Verdana" w:cs="Tahoma"/>
          <w:b/>
          <w:sz w:val="32"/>
          <w:szCs w:val="32"/>
        </w:rPr>
        <w:t>m</w:t>
      </w:r>
      <w:r>
        <w:rPr>
          <w:rFonts w:ascii="Verdana" w:hAnsi="Verdana" w:cs="Tahoma"/>
          <w:b/>
          <w:sz w:val="32"/>
          <w:szCs w:val="32"/>
        </w:rPr>
        <w:t>ezinárodní soutěž velkých dechových orchestrů Ostrava 2021</w:t>
      </w:r>
    </w:p>
    <w:p w14:paraId="53F13A19" w14:textId="77777777" w:rsidR="00645E52" w:rsidRDefault="00645E52">
      <w:pPr>
        <w:jc w:val="center"/>
        <w:rPr>
          <w:rFonts w:ascii="Verdana" w:hAnsi="Verdana" w:cs="Tahoma"/>
          <w:sz w:val="16"/>
          <w:szCs w:val="16"/>
        </w:rPr>
      </w:pPr>
    </w:p>
    <w:p w14:paraId="684EAF0A" w14:textId="77777777" w:rsidR="00645E52" w:rsidRPr="00B0672D" w:rsidRDefault="00645E52">
      <w:pPr>
        <w:rPr>
          <w:rFonts w:ascii="Verdana" w:hAnsi="Verdana" w:cs="Tahoma"/>
          <w:sz w:val="32"/>
          <w:szCs w:val="32"/>
        </w:rPr>
      </w:pPr>
    </w:p>
    <w:p w14:paraId="2D9E0A4B" w14:textId="77777777" w:rsidR="00645E52" w:rsidRDefault="0044209A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I. Vyhlašovatel</w:t>
      </w:r>
    </w:p>
    <w:p w14:paraId="22FDBC29" w14:textId="77D44D77" w:rsidR="00645E52" w:rsidRDefault="0044209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Ministerstvo kultury</w:t>
      </w:r>
      <w:r w:rsidR="00B0672D">
        <w:rPr>
          <w:rFonts w:ascii="Verdana" w:hAnsi="Verdana"/>
          <w:sz w:val="22"/>
          <w:szCs w:val="22"/>
        </w:rPr>
        <w:t xml:space="preserve"> České republiky</w:t>
      </w:r>
    </w:p>
    <w:p w14:paraId="7B282D5C" w14:textId="77777777" w:rsidR="00645E52" w:rsidRDefault="00645E52">
      <w:pPr>
        <w:rPr>
          <w:rFonts w:ascii="Verdana" w:hAnsi="Verdana"/>
          <w:sz w:val="22"/>
          <w:szCs w:val="22"/>
        </w:rPr>
      </w:pPr>
    </w:p>
    <w:p w14:paraId="4F6112AA" w14:textId="77777777" w:rsidR="00645E52" w:rsidRDefault="00645E52">
      <w:pPr>
        <w:rPr>
          <w:rFonts w:ascii="Verdana" w:hAnsi="Verdana"/>
          <w:sz w:val="22"/>
          <w:szCs w:val="22"/>
        </w:rPr>
      </w:pPr>
    </w:p>
    <w:p w14:paraId="5A15E17E" w14:textId="77777777" w:rsidR="00645E52" w:rsidRDefault="0044209A">
      <w:r>
        <w:rPr>
          <w:rFonts w:ascii="Verdana" w:hAnsi="Verdana"/>
          <w:b/>
          <w:bCs/>
          <w:color w:val="000000"/>
          <w:sz w:val="22"/>
          <w:szCs w:val="22"/>
        </w:rPr>
        <w:t>II. Pořadatel</w:t>
      </w:r>
    </w:p>
    <w:p w14:paraId="14788188" w14:textId="77777777" w:rsidR="00645E52" w:rsidRDefault="0044209A">
      <w:r>
        <w:rPr>
          <w:rFonts w:ascii="Verdana" w:hAnsi="Verdana"/>
          <w:color w:val="000000"/>
          <w:sz w:val="22"/>
          <w:szCs w:val="22"/>
        </w:rPr>
        <w:t xml:space="preserve">NIPOS-ARTAMA Praha </w:t>
      </w:r>
    </w:p>
    <w:p w14:paraId="6E0E0151" w14:textId="77777777" w:rsidR="00645E52" w:rsidRDefault="0044209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Janáčkova filharmonie Ostrava</w:t>
      </w:r>
    </w:p>
    <w:p w14:paraId="2A556222" w14:textId="77777777" w:rsidR="00645E52" w:rsidRDefault="00645E52">
      <w:pPr>
        <w:rPr>
          <w:rFonts w:ascii="Verdana" w:hAnsi="Verdana"/>
          <w:sz w:val="22"/>
          <w:szCs w:val="22"/>
        </w:rPr>
      </w:pPr>
    </w:p>
    <w:p w14:paraId="28A286CC" w14:textId="77777777" w:rsidR="00645E52" w:rsidRDefault="00645E52">
      <w:pPr>
        <w:rPr>
          <w:rFonts w:ascii="Verdana" w:hAnsi="Verdana"/>
          <w:color w:val="000000"/>
          <w:sz w:val="22"/>
          <w:szCs w:val="22"/>
        </w:rPr>
      </w:pPr>
    </w:p>
    <w:p w14:paraId="7E1A0EC8" w14:textId="77777777" w:rsidR="00645E52" w:rsidRDefault="0044209A">
      <w:pPr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III. </w:t>
      </w:r>
      <w:r>
        <w:rPr>
          <w:rFonts w:ascii="Verdana" w:hAnsi="Verdana"/>
          <w:b/>
          <w:color w:val="000000"/>
          <w:sz w:val="22"/>
          <w:szCs w:val="22"/>
        </w:rPr>
        <w:t>Termín konání</w:t>
      </w:r>
    </w:p>
    <w:p w14:paraId="48B60438" w14:textId="77777777" w:rsidR="00645E52" w:rsidRDefault="0044209A">
      <w:pPr>
        <w:rPr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23. dubna – 24. dubna 2021</w:t>
      </w:r>
    </w:p>
    <w:p w14:paraId="09CCB209" w14:textId="77777777" w:rsidR="00645E52" w:rsidRDefault="00645E52">
      <w:pPr>
        <w:rPr>
          <w:rFonts w:ascii="Verdana" w:hAnsi="Verdana"/>
          <w:b/>
          <w:color w:val="000000"/>
          <w:sz w:val="22"/>
          <w:szCs w:val="22"/>
        </w:rPr>
      </w:pPr>
    </w:p>
    <w:p w14:paraId="0CD6C702" w14:textId="77777777" w:rsidR="00645E52" w:rsidRDefault="00645E52">
      <w:pPr>
        <w:rPr>
          <w:rFonts w:ascii="Verdana" w:hAnsi="Verdana"/>
          <w:b/>
          <w:color w:val="000000"/>
          <w:sz w:val="22"/>
          <w:szCs w:val="22"/>
        </w:rPr>
      </w:pPr>
    </w:p>
    <w:p w14:paraId="269D52FF" w14:textId="77777777" w:rsidR="00645E52" w:rsidRDefault="0044209A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IV. Podmínky soutěže</w:t>
      </w:r>
    </w:p>
    <w:p w14:paraId="7C85CE1C" w14:textId="77777777" w:rsidR="00645E52" w:rsidRDefault="0044209A">
      <w:pPr>
        <w:numPr>
          <w:ilvl w:val="0"/>
          <w:numId w:val="3"/>
        </w:numPr>
        <w:ind w:left="284" w:hanging="28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 xml:space="preserve">Soutěž </w:t>
      </w:r>
      <w:r>
        <w:rPr>
          <w:rFonts w:ascii="Verdana" w:hAnsi="Verdana"/>
          <w:color w:val="000000"/>
          <w:sz w:val="22"/>
          <w:szCs w:val="22"/>
        </w:rPr>
        <w:t xml:space="preserve">je vypsána pro koncertní kategorii orchestrů typu harmonie v následujících třídách: </w:t>
      </w:r>
    </w:p>
    <w:p w14:paraId="34410155" w14:textId="77777777" w:rsidR="00645E52" w:rsidRDefault="0044209A">
      <w:pPr>
        <w:ind w:left="284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střední třída,</w:t>
      </w:r>
    </w:p>
    <w:p w14:paraId="3CDCE8C7" w14:textId="77777777" w:rsidR="00645E52" w:rsidRDefault="0044209A">
      <w:pPr>
        <w:ind w:firstLine="284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vyšší třída,</w:t>
      </w:r>
    </w:p>
    <w:p w14:paraId="01DAFE67" w14:textId="77777777" w:rsidR="00645E52" w:rsidRDefault="0044209A">
      <w:pPr>
        <w:ind w:firstLine="284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nejvyšší třída.</w:t>
      </w:r>
    </w:p>
    <w:p w14:paraId="495E5C4E" w14:textId="77777777" w:rsidR="00645E52" w:rsidRDefault="00645E52">
      <w:pPr>
        <w:ind w:firstLine="284"/>
        <w:rPr>
          <w:rFonts w:ascii="Verdana" w:hAnsi="Verdana"/>
          <w:color w:val="000000"/>
          <w:sz w:val="22"/>
          <w:szCs w:val="22"/>
        </w:rPr>
      </w:pPr>
    </w:p>
    <w:p w14:paraId="44080098" w14:textId="77777777" w:rsidR="00645E52" w:rsidRDefault="0044209A">
      <w:pPr>
        <w:numPr>
          <w:ilvl w:val="0"/>
          <w:numId w:val="3"/>
        </w:numPr>
        <w:ind w:left="284" w:hanging="28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Soutěže se mohou zúčastnit orchestry, které odpovídají běžnému mezinárodnímu standardu, bez omezení věku, minimálně 45, maximálně 85 hudebníků.</w:t>
      </w:r>
    </w:p>
    <w:p w14:paraId="020B930D" w14:textId="77777777" w:rsidR="00645E52" w:rsidRDefault="00645E52">
      <w:pPr>
        <w:ind w:left="284"/>
        <w:rPr>
          <w:rFonts w:ascii="Verdana" w:hAnsi="Verdana"/>
          <w:color w:val="000000"/>
          <w:sz w:val="22"/>
          <w:szCs w:val="22"/>
        </w:rPr>
      </w:pPr>
    </w:p>
    <w:p w14:paraId="1115064F" w14:textId="77777777" w:rsidR="00645E52" w:rsidRDefault="0044209A">
      <w:pPr>
        <w:numPr>
          <w:ilvl w:val="0"/>
          <w:numId w:val="3"/>
        </w:numPr>
        <w:ind w:left="284" w:hanging="28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Povinné skladby pro rok 2021:</w:t>
      </w:r>
    </w:p>
    <w:p w14:paraId="6E9FBB19" w14:textId="77777777" w:rsidR="00645E52" w:rsidRDefault="00645E52">
      <w:pPr>
        <w:ind w:left="284"/>
        <w:rPr>
          <w:rFonts w:ascii="Verdana" w:hAnsi="Verdana"/>
          <w:bCs/>
          <w:color w:val="000000"/>
          <w:sz w:val="22"/>
          <w:szCs w:val="22"/>
          <w:highlight w:val="yellow"/>
        </w:rPr>
      </w:pPr>
    </w:p>
    <w:p w14:paraId="00D999FC" w14:textId="77777777" w:rsidR="00645E52" w:rsidRDefault="0044209A">
      <w:pPr>
        <w:ind w:firstLine="284"/>
        <w:rPr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střední třída: Petr Spanilý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Verdana" w:hAnsi="Verdana" w:cs="Arial"/>
          <w:bCs/>
          <w:color w:val="000000"/>
          <w:sz w:val="22"/>
          <w:szCs w:val="22"/>
        </w:rPr>
        <w:t>Amoretta</w:t>
      </w:r>
      <w:proofErr w:type="spellEnd"/>
      <w:r>
        <w:rPr>
          <w:rFonts w:ascii="Verdana" w:hAnsi="Verdana" w:cs="Arial"/>
          <w:bCs/>
          <w:color w:val="000000"/>
          <w:sz w:val="22"/>
          <w:szCs w:val="22"/>
        </w:rPr>
        <w:t xml:space="preserve"> (vyd. </w:t>
      </w:r>
      <w:proofErr w:type="spellStart"/>
      <w:r>
        <w:rPr>
          <w:rFonts w:ascii="Verdana" w:hAnsi="Verdana" w:cs="Arial"/>
          <w:bCs/>
          <w:color w:val="000000"/>
          <w:sz w:val="22"/>
          <w:szCs w:val="22"/>
        </w:rPr>
        <w:t>Bärenreiter</w:t>
      </w:r>
      <w:proofErr w:type="spellEnd"/>
      <w:r>
        <w:rPr>
          <w:rFonts w:ascii="Verdana" w:hAnsi="Verdana" w:cs="Arial"/>
          <w:bCs/>
          <w:color w:val="000000"/>
          <w:sz w:val="22"/>
          <w:szCs w:val="22"/>
        </w:rPr>
        <w:t xml:space="preserve"> Praha)</w:t>
      </w:r>
      <w:r>
        <w:rPr>
          <w:rFonts w:ascii="Verdana" w:hAnsi="Verdana"/>
          <w:bCs/>
          <w:color w:val="000000"/>
          <w:sz w:val="22"/>
          <w:szCs w:val="22"/>
        </w:rPr>
        <w:t xml:space="preserve"> </w:t>
      </w:r>
    </w:p>
    <w:p w14:paraId="36F4FB3D" w14:textId="6F4A506B" w:rsidR="00645E52" w:rsidRDefault="0044209A" w:rsidP="00B0672D">
      <w:pPr>
        <w:ind w:firstLine="284"/>
        <w:jc w:val="both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vyšší třída: Pavel Staněk: </w:t>
      </w:r>
      <w:r>
        <w:rPr>
          <w:rFonts w:ascii="Verdana" w:hAnsi="Verdana" w:cs="Arial"/>
          <w:sz w:val="22"/>
          <w:szCs w:val="22"/>
        </w:rPr>
        <w:t xml:space="preserve">Česká taneční suita (vyd. </w:t>
      </w:r>
      <w:proofErr w:type="spellStart"/>
      <w:r>
        <w:rPr>
          <w:rFonts w:ascii="Verdana" w:hAnsi="Verdana" w:cs="Arial"/>
          <w:sz w:val="22"/>
          <w:szCs w:val="22"/>
        </w:rPr>
        <w:t>Rundel</w:t>
      </w:r>
      <w:proofErr w:type="spellEnd"/>
      <w:r>
        <w:rPr>
          <w:rFonts w:ascii="Verdana" w:hAnsi="Verdana" w:cs="Arial"/>
          <w:sz w:val="22"/>
          <w:szCs w:val="22"/>
        </w:rPr>
        <w:t xml:space="preserve">) </w:t>
      </w:r>
    </w:p>
    <w:p w14:paraId="6F5730D2" w14:textId="77777777" w:rsidR="00645E52" w:rsidRDefault="0044209A">
      <w:pPr>
        <w:pStyle w:val="Bezmezer"/>
        <w:ind w:left="284"/>
        <w:jc w:val="both"/>
      </w:pPr>
      <w:r>
        <w:rPr>
          <w:rFonts w:ascii="Verdana" w:hAnsi="Verdana" w:cs="Arial"/>
        </w:rPr>
        <w:t xml:space="preserve">nejvyšší třída: </w:t>
      </w:r>
      <w:proofErr w:type="spellStart"/>
      <w:r>
        <w:rPr>
          <w:rFonts w:ascii="Verdana" w:eastAsia="Times New Roman" w:hAnsi="Verdana" w:cs="Arial"/>
          <w:lang w:eastAsia="en-US"/>
        </w:rPr>
        <w:t>Percy</w:t>
      </w:r>
      <w:proofErr w:type="spellEnd"/>
      <w:r>
        <w:rPr>
          <w:rFonts w:ascii="Verdana" w:eastAsia="Times New Roman" w:hAnsi="Verdana" w:cs="Arial"/>
          <w:lang w:eastAsia="en-US"/>
        </w:rPr>
        <w:t xml:space="preserve"> Aldridge </w:t>
      </w:r>
      <w:proofErr w:type="spellStart"/>
      <w:r>
        <w:rPr>
          <w:rFonts w:ascii="Verdana" w:eastAsia="Times New Roman" w:hAnsi="Verdana" w:cs="Arial"/>
          <w:lang w:eastAsia="en-US"/>
        </w:rPr>
        <w:t>Grainger</w:t>
      </w:r>
      <w:proofErr w:type="spellEnd"/>
      <w:r>
        <w:rPr>
          <w:rFonts w:ascii="Verdana" w:eastAsia="Times New Roman" w:hAnsi="Verdana" w:cs="Arial"/>
          <w:lang w:eastAsia="en-US"/>
        </w:rPr>
        <w:t xml:space="preserve">: </w:t>
      </w:r>
      <w:proofErr w:type="spellStart"/>
      <w:r>
        <w:rPr>
          <w:rFonts w:ascii="Verdana" w:eastAsia="Times New Roman" w:hAnsi="Verdana" w:cs="Arial"/>
          <w:lang w:eastAsia="en-US"/>
        </w:rPr>
        <w:t>Lincolnshire</w:t>
      </w:r>
      <w:proofErr w:type="spellEnd"/>
      <w:r>
        <w:rPr>
          <w:rFonts w:ascii="Verdana" w:eastAsia="Times New Roman" w:hAnsi="Verdana" w:cs="Arial"/>
          <w:lang w:eastAsia="en-US"/>
        </w:rPr>
        <w:t xml:space="preserve"> </w:t>
      </w:r>
      <w:proofErr w:type="spellStart"/>
      <w:r>
        <w:rPr>
          <w:rFonts w:ascii="Verdana" w:eastAsia="Times New Roman" w:hAnsi="Verdana" w:cs="Arial"/>
          <w:lang w:eastAsia="en-US"/>
        </w:rPr>
        <w:t>Posy</w:t>
      </w:r>
      <w:proofErr w:type="spellEnd"/>
      <w:r>
        <w:rPr>
          <w:rFonts w:ascii="Verdana" w:eastAsia="Times New Roman" w:hAnsi="Verdana" w:cs="Arial"/>
          <w:lang w:eastAsia="en-US"/>
        </w:rPr>
        <w:t xml:space="preserve"> (vyd. Hal Leonard)</w:t>
      </w:r>
    </w:p>
    <w:p w14:paraId="7EF8CF89" w14:textId="77777777" w:rsidR="00645E52" w:rsidRDefault="00645E52">
      <w:pPr>
        <w:ind w:left="284"/>
        <w:rPr>
          <w:rFonts w:ascii="Verdana" w:hAnsi="Verdana"/>
          <w:bCs/>
          <w:color w:val="000000"/>
          <w:sz w:val="22"/>
          <w:szCs w:val="22"/>
        </w:rPr>
      </w:pPr>
    </w:p>
    <w:p w14:paraId="2A3EC6AA" w14:textId="77777777" w:rsidR="00645E52" w:rsidRDefault="0044209A">
      <w:pPr>
        <w:ind w:left="28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Povinné skladby zajistí soutěžícím bezúplatně pořadatel.</w:t>
      </w:r>
    </w:p>
    <w:p w14:paraId="45582007" w14:textId="77777777" w:rsidR="00645E52" w:rsidRDefault="00645E52">
      <w:pPr>
        <w:rPr>
          <w:rFonts w:ascii="Verdana" w:hAnsi="Verdana"/>
          <w:color w:val="000000"/>
          <w:sz w:val="22"/>
          <w:szCs w:val="22"/>
        </w:rPr>
      </w:pPr>
    </w:p>
    <w:p w14:paraId="60D19631" w14:textId="77777777" w:rsidR="00645E52" w:rsidRDefault="00645E52">
      <w:pPr>
        <w:rPr>
          <w:rFonts w:ascii="Verdana" w:hAnsi="Verdana"/>
          <w:color w:val="000000"/>
          <w:sz w:val="22"/>
          <w:szCs w:val="22"/>
        </w:rPr>
      </w:pPr>
    </w:p>
    <w:p w14:paraId="637BB3FC" w14:textId="77777777" w:rsidR="00645E52" w:rsidRDefault="0044209A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V. Kalendář soutěže</w:t>
      </w:r>
    </w:p>
    <w:p w14:paraId="1BB4B0C0" w14:textId="77777777" w:rsidR="00645E52" w:rsidRDefault="0044209A">
      <w:pPr>
        <w:numPr>
          <w:ilvl w:val="0"/>
          <w:numId w:val="4"/>
        </w:numPr>
        <w:ind w:left="284" w:hanging="28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Přihlášky do soutěže je možné podat nejpozději </w:t>
      </w:r>
      <w:r>
        <w:rPr>
          <w:rFonts w:ascii="Verdana" w:hAnsi="Verdana"/>
          <w:b/>
          <w:color w:val="000000"/>
          <w:sz w:val="22"/>
          <w:szCs w:val="22"/>
        </w:rPr>
        <w:t>do 17. ledna 2021.</w:t>
      </w:r>
    </w:p>
    <w:p w14:paraId="7DED864B" w14:textId="77777777" w:rsidR="00645E52" w:rsidRDefault="00645E52">
      <w:pPr>
        <w:rPr>
          <w:rFonts w:ascii="Verdana" w:hAnsi="Verdana"/>
          <w:color w:val="000000"/>
          <w:sz w:val="22"/>
          <w:szCs w:val="22"/>
        </w:rPr>
      </w:pPr>
    </w:p>
    <w:p w14:paraId="1C45F591" w14:textId="30B71288" w:rsidR="00645E52" w:rsidRDefault="0044209A">
      <w:pPr>
        <w:numPr>
          <w:ilvl w:val="0"/>
          <w:numId w:val="4"/>
        </w:numPr>
        <w:ind w:left="284" w:hanging="28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Přihlášené orchestry zašlou svůj soutěžní program organizačnímu výboru nejpozději do </w:t>
      </w:r>
      <w:r>
        <w:rPr>
          <w:rFonts w:ascii="Verdana" w:hAnsi="Verdana"/>
          <w:b/>
          <w:color w:val="000000"/>
          <w:sz w:val="22"/>
          <w:szCs w:val="22"/>
        </w:rPr>
        <w:t xml:space="preserve">14. února 2021 </w:t>
      </w:r>
      <w:r>
        <w:rPr>
          <w:rFonts w:ascii="Verdana" w:hAnsi="Verdana"/>
          <w:color w:val="000000"/>
          <w:sz w:val="22"/>
          <w:szCs w:val="22"/>
        </w:rPr>
        <w:t>společně se stručnými údaji o orchestru a</w:t>
      </w:r>
      <w:r w:rsidR="00B0672D">
        <w:rPr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dirigentovi a fotografiemi orchestru (minimálně 300 pixelů). Předložené pořadí soutěžních skladeb nemůže být dodatečně měněno.</w:t>
      </w:r>
    </w:p>
    <w:p w14:paraId="42EA7B24" w14:textId="77777777" w:rsidR="00645E52" w:rsidRDefault="00645E52">
      <w:pPr>
        <w:rPr>
          <w:rFonts w:ascii="Verdana" w:hAnsi="Verdana"/>
          <w:color w:val="000000"/>
          <w:sz w:val="22"/>
          <w:szCs w:val="22"/>
        </w:rPr>
      </w:pPr>
    </w:p>
    <w:p w14:paraId="3882E826" w14:textId="3A1A3D42" w:rsidR="00645E52" w:rsidRDefault="0044209A">
      <w:pPr>
        <w:numPr>
          <w:ilvl w:val="0"/>
          <w:numId w:val="4"/>
        </w:numPr>
        <w:ind w:left="284" w:hanging="28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 xml:space="preserve">Zúčastněné orchestry zašlou organizačnímu výboru partitury (řídící hlasy) svých soutěžních skladeb (kromě skladby povinné) v pěti kopiích do </w:t>
      </w:r>
      <w:r>
        <w:rPr>
          <w:rFonts w:ascii="Verdana" w:hAnsi="Verdana"/>
          <w:b/>
          <w:color w:val="000000"/>
          <w:sz w:val="22"/>
          <w:szCs w:val="22"/>
        </w:rPr>
        <w:t>14.</w:t>
      </w:r>
      <w:r w:rsidR="00B0672D">
        <w:rPr>
          <w:rFonts w:ascii="Verdana" w:hAnsi="Verdana"/>
          <w:b/>
          <w:color w:val="000000"/>
          <w:sz w:val="22"/>
          <w:szCs w:val="22"/>
        </w:rPr>
        <w:t> </w:t>
      </w:r>
      <w:r>
        <w:rPr>
          <w:rFonts w:ascii="Verdana" w:hAnsi="Verdana"/>
          <w:b/>
          <w:color w:val="000000"/>
          <w:sz w:val="22"/>
          <w:szCs w:val="22"/>
        </w:rPr>
        <w:t>února 2021.</w:t>
      </w:r>
    </w:p>
    <w:p w14:paraId="1110CC01" w14:textId="77777777" w:rsidR="00645E52" w:rsidRDefault="00645E52">
      <w:pPr>
        <w:rPr>
          <w:rFonts w:ascii="Verdana" w:hAnsi="Verdana"/>
          <w:b/>
          <w:bCs/>
          <w:color w:val="000000"/>
          <w:sz w:val="22"/>
          <w:szCs w:val="22"/>
        </w:rPr>
      </w:pPr>
    </w:p>
    <w:p w14:paraId="4C6EFFCE" w14:textId="5364AE7E" w:rsidR="00645E52" w:rsidRDefault="0044209A">
      <w:pPr>
        <w:numPr>
          <w:ilvl w:val="0"/>
          <w:numId w:val="4"/>
        </w:numPr>
        <w:ind w:left="284" w:hanging="284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Pořadí soutěžních vystoupení orchestrů je věcí pořadatele, informaci o</w:t>
      </w:r>
      <w:r w:rsidR="00B0672D">
        <w:rPr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 xml:space="preserve">rozlosování soutěže obdrží každý orchestr do </w:t>
      </w:r>
      <w:r>
        <w:rPr>
          <w:rFonts w:ascii="Verdana" w:hAnsi="Verdana"/>
          <w:b/>
          <w:sz w:val="22"/>
          <w:szCs w:val="22"/>
        </w:rPr>
        <w:t>31. března 2021.</w:t>
      </w:r>
    </w:p>
    <w:p w14:paraId="59585993" w14:textId="77777777" w:rsidR="00645E52" w:rsidRDefault="00645E52">
      <w:pPr>
        <w:ind w:left="284"/>
        <w:rPr>
          <w:rFonts w:ascii="Verdana" w:hAnsi="Verdana"/>
          <w:b/>
          <w:color w:val="000000"/>
          <w:sz w:val="22"/>
          <w:szCs w:val="22"/>
        </w:rPr>
      </w:pPr>
    </w:p>
    <w:p w14:paraId="2D715124" w14:textId="77777777" w:rsidR="00645E52" w:rsidRDefault="0044209A">
      <w:pPr>
        <w:numPr>
          <w:ilvl w:val="0"/>
          <w:numId w:val="4"/>
        </w:numPr>
        <w:ind w:left="284" w:hanging="284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Ceny soutěže:</w:t>
      </w:r>
    </w:p>
    <w:p w14:paraId="6F42ABC4" w14:textId="77777777" w:rsidR="00645E52" w:rsidRDefault="00645E52">
      <w:pPr>
        <w:ind w:left="284"/>
        <w:rPr>
          <w:rFonts w:ascii="Verdana" w:hAnsi="Verdana" w:cs="Tahoma"/>
          <w:sz w:val="22"/>
          <w:szCs w:val="22"/>
        </w:rPr>
      </w:pPr>
    </w:p>
    <w:p w14:paraId="6BC4684D" w14:textId="77777777" w:rsidR="00645E52" w:rsidRDefault="0044209A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vítěz třídy,</w:t>
      </w:r>
    </w:p>
    <w:p w14:paraId="68E2339A" w14:textId="77777777" w:rsidR="00645E52" w:rsidRDefault="0044209A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za provedení povinné skladby,</w:t>
      </w:r>
    </w:p>
    <w:p w14:paraId="48E28EDC" w14:textId="77777777" w:rsidR="00645E52" w:rsidRDefault="0044209A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za dirigentský výkon,</w:t>
      </w:r>
    </w:p>
    <w:p w14:paraId="368F67B0" w14:textId="77777777" w:rsidR="00645E52" w:rsidRDefault="0044209A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absolutní vítěz soutěže,</w:t>
      </w:r>
    </w:p>
    <w:p w14:paraId="368995A4" w14:textId="77777777" w:rsidR="00645E52" w:rsidRDefault="00645E52">
      <w:pPr>
        <w:ind w:left="284"/>
        <w:rPr>
          <w:rFonts w:ascii="Verdana" w:hAnsi="Verdana" w:cs="Tahoma"/>
          <w:sz w:val="22"/>
          <w:szCs w:val="22"/>
        </w:rPr>
      </w:pPr>
    </w:p>
    <w:p w14:paraId="573E9216" w14:textId="77777777" w:rsidR="00645E52" w:rsidRDefault="0044209A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zlaté pásmo s vyznamenáním,</w:t>
      </w:r>
    </w:p>
    <w:p w14:paraId="16774A35" w14:textId="77777777" w:rsidR="00645E52" w:rsidRDefault="0044209A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zlaté pásmo,</w:t>
      </w:r>
    </w:p>
    <w:p w14:paraId="7966A286" w14:textId="77777777" w:rsidR="00645E52" w:rsidRDefault="0044209A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stříbrné pásmo,</w:t>
      </w:r>
    </w:p>
    <w:p w14:paraId="7175F59F" w14:textId="77777777" w:rsidR="00645E52" w:rsidRDefault="0044209A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bronzové pásmo.</w:t>
      </w:r>
    </w:p>
    <w:p w14:paraId="555CDA35" w14:textId="77777777" w:rsidR="00645E52" w:rsidRDefault="00645E52">
      <w:pPr>
        <w:ind w:left="284"/>
        <w:rPr>
          <w:rFonts w:ascii="Verdana" w:hAnsi="Verdana" w:cs="Tahoma"/>
          <w:sz w:val="22"/>
          <w:szCs w:val="22"/>
        </w:rPr>
      </w:pPr>
    </w:p>
    <w:p w14:paraId="662C106C" w14:textId="77777777" w:rsidR="00645E52" w:rsidRDefault="0044209A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6. Program soutěže:</w:t>
      </w:r>
    </w:p>
    <w:p w14:paraId="437EF206" w14:textId="430F072F" w:rsidR="00645E52" w:rsidRDefault="0044209A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pátek 23. 4. 2021</w:t>
      </w:r>
      <w:r>
        <w:rPr>
          <w:rFonts w:ascii="Verdana" w:hAnsi="Verdana" w:cs="Tahoma"/>
          <w:sz w:val="22"/>
          <w:szCs w:val="22"/>
        </w:rPr>
        <w:tab/>
        <w:t>soutěž orchestrů střední třídy,</w:t>
      </w:r>
    </w:p>
    <w:p w14:paraId="7817B481" w14:textId="4E4B8A8C" w:rsidR="00645E52" w:rsidRDefault="0044209A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sobota 24. 4. 2021</w:t>
      </w:r>
      <w:r w:rsidR="00B0672D"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>soutěž orchestrů vyšší a nejvyšší třídy,</w:t>
      </w:r>
    </w:p>
    <w:p w14:paraId="4074C162" w14:textId="77777777" w:rsidR="00645E52" w:rsidRDefault="0044209A">
      <w:pPr>
        <w:ind w:left="2124" w:firstLine="708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závěrečný koncert s vyhlášením výsledků soutěže.</w:t>
      </w:r>
    </w:p>
    <w:p w14:paraId="5A2BA4A4" w14:textId="77777777" w:rsidR="00645E52" w:rsidRDefault="00645E52">
      <w:pPr>
        <w:jc w:val="both"/>
        <w:rPr>
          <w:rFonts w:ascii="Verdana" w:hAnsi="Verdana" w:cs="Tahoma"/>
          <w:sz w:val="22"/>
          <w:szCs w:val="22"/>
        </w:rPr>
      </w:pPr>
    </w:p>
    <w:p w14:paraId="575811D3" w14:textId="77777777" w:rsidR="00645E52" w:rsidRDefault="00645E52">
      <w:pPr>
        <w:jc w:val="both"/>
        <w:rPr>
          <w:rFonts w:ascii="Verdana" w:hAnsi="Verdana" w:cs="Tahoma"/>
          <w:sz w:val="22"/>
          <w:szCs w:val="22"/>
        </w:rPr>
      </w:pPr>
    </w:p>
    <w:p w14:paraId="68B0BB38" w14:textId="77777777" w:rsidR="00645E52" w:rsidRDefault="0044209A">
      <w:pPr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Přihláška:</w:t>
      </w:r>
    </w:p>
    <w:p w14:paraId="5F0B3EF0" w14:textId="77777777" w:rsidR="00645E52" w:rsidRDefault="00645E52">
      <w:pPr>
        <w:rPr>
          <w:rFonts w:ascii="Verdana" w:hAnsi="Verdana" w:cs="Tahoma"/>
          <w:b/>
          <w:sz w:val="22"/>
          <w:szCs w:val="22"/>
        </w:rPr>
      </w:pPr>
    </w:p>
    <w:p w14:paraId="4D7A7718" w14:textId="5BC6665C" w:rsidR="00645E52" w:rsidRDefault="0044209A">
      <w:pPr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XX. Mezinárodní soutěž velkých dechových orchestrů OSTRAVA 2021 ve dnech 23.–24. dubna 2021</w:t>
      </w:r>
    </w:p>
    <w:p w14:paraId="6E37C1DC" w14:textId="77777777" w:rsidR="00645E52" w:rsidRDefault="00645E52">
      <w:pPr>
        <w:jc w:val="center"/>
        <w:rPr>
          <w:rFonts w:ascii="Verdana" w:hAnsi="Verdana" w:cs="Tahoma"/>
          <w:sz w:val="22"/>
          <w:szCs w:val="22"/>
        </w:rPr>
      </w:pPr>
    </w:p>
    <w:p w14:paraId="6C151592" w14:textId="77777777" w:rsidR="00645E52" w:rsidRDefault="0044209A">
      <w:pPr>
        <w:numPr>
          <w:ilvl w:val="0"/>
          <w:numId w:val="2"/>
        </w:num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střední třída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ANO  </w:t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NE</w:t>
      </w:r>
    </w:p>
    <w:p w14:paraId="7FE97D98" w14:textId="77777777" w:rsidR="00645E52" w:rsidRDefault="0044209A">
      <w:pPr>
        <w:numPr>
          <w:ilvl w:val="0"/>
          <w:numId w:val="2"/>
        </w:num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vyšší třída 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ANO  </w:t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NE </w:t>
      </w:r>
    </w:p>
    <w:p w14:paraId="3B841E4A" w14:textId="77777777" w:rsidR="00645E52" w:rsidRDefault="0044209A">
      <w:pPr>
        <w:numPr>
          <w:ilvl w:val="0"/>
          <w:numId w:val="2"/>
        </w:num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nejvyšší třída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ANO  </w:t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NE</w:t>
      </w:r>
    </w:p>
    <w:p w14:paraId="568AD047" w14:textId="77777777" w:rsidR="00645E52" w:rsidRDefault="00645E52">
      <w:pPr>
        <w:ind w:left="720"/>
        <w:rPr>
          <w:rFonts w:ascii="Verdana" w:hAnsi="Verdana" w:cs="Tahoma"/>
          <w:sz w:val="22"/>
          <w:szCs w:val="22"/>
        </w:rPr>
      </w:pPr>
    </w:p>
    <w:p w14:paraId="26651401" w14:textId="77777777" w:rsidR="00645E52" w:rsidRDefault="0044209A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Název orchestru: ………………………</w:t>
      </w:r>
      <w:proofErr w:type="gramStart"/>
      <w:r>
        <w:rPr>
          <w:rFonts w:ascii="Verdana" w:hAnsi="Verdana" w:cs="Tahoma"/>
          <w:sz w:val="22"/>
          <w:szCs w:val="22"/>
        </w:rPr>
        <w:t>…….</w:t>
      </w:r>
      <w:proofErr w:type="gramEnd"/>
      <w:r>
        <w:rPr>
          <w:rFonts w:ascii="Verdana" w:hAnsi="Verdana" w:cs="Tahoma"/>
          <w:sz w:val="22"/>
          <w:szCs w:val="22"/>
        </w:rPr>
        <w:t>…………………………………..</w:t>
      </w:r>
    </w:p>
    <w:p w14:paraId="0EBD2689" w14:textId="77777777" w:rsidR="00645E52" w:rsidRDefault="0044209A">
      <w:pPr>
        <w:spacing w:after="240"/>
        <w:rPr>
          <w:rFonts w:ascii="Verdana" w:hAnsi="Verdana" w:cs="Tahoma"/>
          <w:sz w:val="22"/>
          <w:szCs w:val="22"/>
        </w:rPr>
      </w:pPr>
      <w:proofErr w:type="gramStart"/>
      <w:r>
        <w:rPr>
          <w:rFonts w:ascii="Verdana" w:hAnsi="Verdana" w:cs="Tahoma"/>
          <w:sz w:val="22"/>
          <w:szCs w:val="22"/>
        </w:rPr>
        <w:t>Adresa:…</w:t>
      </w:r>
      <w:proofErr w:type="gramEnd"/>
      <w:r>
        <w:rPr>
          <w:rFonts w:ascii="Verdana" w:hAnsi="Verdana" w:cs="Tahoma"/>
          <w:sz w:val="22"/>
          <w:szCs w:val="22"/>
        </w:rPr>
        <w:t>……………………………………………………………………………….</w:t>
      </w:r>
    </w:p>
    <w:p w14:paraId="097C03C7" w14:textId="77777777" w:rsidR="00645E52" w:rsidRDefault="0044209A">
      <w:pPr>
        <w:spacing w:after="240"/>
        <w:rPr>
          <w:rFonts w:ascii="Verdana" w:hAnsi="Verdana" w:cs="Tahoma"/>
          <w:sz w:val="22"/>
          <w:szCs w:val="22"/>
        </w:rPr>
      </w:pPr>
      <w:proofErr w:type="gramStart"/>
      <w:r>
        <w:rPr>
          <w:rFonts w:ascii="Verdana" w:hAnsi="Verdana" w:cs="Tahoma"/>
          <w:sz w:val="22"/>
          <w:szCs w:val="22"/>
        </w:rPr>
        <w:t>Telefon:…</w:t>
      </w:r>
      <w:proofErr w:type="gramEnd"/>
      <w:r>
        <w:rPr>
          <w:rFonts w:ascii="Verdana" w:hAnsi="Verdana" w:cs="Tahoma"/>
          <w:sz w:val="22"/>
          <w:szCs w:val="22"/>
        </w:rPr>
        <w:t>………………………………….…………………………………………..</w:t>
      </w:r>
    </w:p>
    <w:p w14:paraId="75A9B0FF" w14:textId="77777777" w:rsidR="00645E52" w:rsidRDefault="0044209A">
      <w:pPr>
        <w:spacing w:after="240"/>
        <w:rPr>
          <w:rFonts w:ascii="Verdana" w:hAnsi="Verdana" w:cs="Tahoma"/>
          <w:sz w:val="22"/>
          <w:szCs w:val="22"/>
        </w:rPr>
      </w:pPr>
      <w:proofErr w:type="gramStart"/>
      <w:r>
        <w:rPr>
          <w:rFonts w:ascii="Verdana" w:hAnsi="Verdana" w:cs="Tahoma"/>
          <w:sz w:val="22"/>
          <w:szCs w:val="22"/>
        </w:rPr>
        <w:t>E-mail:…</w:t>
      </w:r>
      <w:proofErr w:type="gramEnd"/>
      <w:r>
        <w:rPr>
          <w:rFonts w:ascii="Verdana" w:hAnsi="Verdana" w:cs="Tahoma"/>
          <w:sz w:val="22"/>
          <w:szCs w:val="22"/>
        </w:rPr>
        <w:t>…………………………………..……………………………………………</w:t>
      </w:r>
    </w:p>
    <w:p w14:paraId="09F82053" w14:textId="77777777" w:rsidR="00645E52" w:rsidRDefault="0044209A">
      <w:pPr>
        <w:spacing w:after="240"/>
        <w:rPr>
          <w:rFonts w:ascii="Verdana" w:hAnsi="Verdana" w:cs="Tahoma"/>
          <w:sz w:val="22"/>
          <w:szCs w:val="22"/>
        </w:rPr>
      </w:pPr>
      <w:proofErr w:type="gramStart"/>
      <w:r>
        <w:rPr>
          <w:rFonts w:ascii="Verdana" w:hAnsi="Verdana" w:cs="Tahoma"/>
          <w:sz w:val="22"/>
          <w:szCs w:val="22"/>
        </w:rPr>
        <w:t>www:…</w:t>
      </w:r>
      <w:proofErr w:type="gramEnd"/>
      <w:r>
        <w:rPr>
          <w:rFonts w:ascii="Verdana" w:hAnsi="Verdana" w:cs="Tahoma"/>
          <w:sz w:val="22"/>
          <w:szCs w:val="22"/>
        </w:rPr>
        <w:t>………………………………....……………………………………………..</w:t>
      </w:r>
    </w:p>
    <w:p w14:paraId="0EFCC308" w14:textId="77777777" w:rsidR="00645E52" w:rsidRDefault="0044209A">
      <w:pPr>
        <w:spacing w:after="240"/>
        <w:rPr>
          <w:rFonts w:ascii="Verdana" w:hAnsi="Verdana" w:cs="Tahoma"/>
          <w:sz w:val="22"/>
          <w:szCs w:val="22"/>
        </w:rPr>
      </w:pPr>
      <w:proofErr w:type="gramStart"/>
      <w:r>
        <w:rPr>
          <w:rFonts w:ascii="Verdana" w:hAnsi="Verdana" w:cs="Tahoma"/>
          <w:sz w:val="22"/>
          <w:szCs w:val="22"/>
        </w:rPr>
        <w:t>Dirigent:…</w:t>
      </w:r>
      <w:proofErr w:type="gramEnd"/>
      <w:r>
        <w:rPr>
          <w:rFonts w:ascii="Verdana" w:hAnsi="Verdana" w:cs="Tahoma"/>
          <w:sz w:val="22"/>
          <w:szCs w:val="22"/>
        </w:rPr>
        <w:t>…………………………………….………...……………………………</w:t>
      </w:r>
    </w:p>
    <w:p w14:paraId="11D2CA33" w14:textId="77777777" w:rsidR="00645E52" w:rsidRDefault="0044209A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Počet </w:t>
      </w:r>
      <w:proofErr w:type="gramStart"/>
      <w:r>
        <w:rPr>
          <w:rFonts w:ascii="Verdana" w:hAnsi="Verdana" w:cs="Tahoma"/>
          <w:sz w:val="22"/>
          <w:szCs w:val="22"/>
        </w:rPr>
        <w:t>hráčů:…</w:t>
      </w:r>
      <w:proofErr w:type="gramEnd"/>
      <w:r>
        <w:rPr>
          <w:rFonts w:ascii="Verdana" w:hAnsi="Verdana" w:cs="Tahoma"/>
          <w:sz w:val="22"/>
          <w:szCs w:val="22"/>
        </w:rPr>
        <w:t>……………………….………..……………………………………</w:t>
      </w:r>
    </w:p>
    <w:p w14:paraId="5EA3B428" w14:textId="77777777" w:rsidR="00645E52" w:rsidRDefault="0044209A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Počet účastníků </w:t>
      </w:r>
      <w:proofErr w:type="gramStart"/>
      <w:r>
        <w:rPr>
          <w:rFonts w:ascii="Verdana" w:hAnsi="Verdana" w:cs="Tahoma"/>
          <w:sz w:val="22"/>
          <w:szCs w:val="22"/>
        </w:rPr>
        <w:t>celkem:…</w:t>
      </w:r>
      <w:proofErr w:type="gramEnd"/>
      <w:r>
        <w:rPr>
          <w:rFonts w:ascii="Verdana" w:hAnsi="Verdana" w:cs="Tahoma"/>
          <w:sz w:val="22"/>
          <w:szCs w:val="22"/>
        </w:rPr>
        <w:t>……………………………………………………</w:t>
      </w:r>
    </w:p>
    <w:p w14:paraId="4943541F" w14:textId="77777777" w:rsidR="00645E52" w:rsidRDefault="0044209A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Odpovědný zástupce </w:t>
      </w:r>
      <w:proofErr w:type="gramStart"/>
      <w:r>
        <w:rPr>
          <w:rFonts w:ascii="Verdana" w:hAnsi="Verdana" w:cs="Tahoma"/>
          <w:sz w:val="22"/>
          <w:szCs w:val="22"/>
        </w:rPr>
        <w:t>orchestru:…</w:t>
      </w:r>
      <w:proofErr w:type="gramEnd"/>
      <w:r>
        <w:rPr>
          <w:rFonts w:ascii="Verdana" w:hAnsi="Verdana" w:cs="Tahoma"/>
          <w:sz w:val="22"/>
          <w:szCs w:val="22"/>
        </w:rPr>
        <w:t>………..………………………………</w:t>
      </w:r>
    </w:p>
    <w:p w14:paraId="36FF1130" w14:textId="77777777" w:rsidR="00645E52" w:rsidRDefault="0044209A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lastRenderedPageBreak/>
        <w:t>Adresa:</w:t>
      </w:r>
    </w:p>
    <w:p w14:paraId="724335CD" w14:textId="77777777" w:rsidR="00645E52" w:rsidRDefault="0044209A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Janáčkova filharmonie Ostrava</w:t>
      </w:r>
    </w:p>
    <w:p w14:paraId="1773F1BC" w14:textId="77777777" w:rsidR="00645E52" w:rsidRDefault="0044209A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28. října 124/2556</w:t>
      </w:r>
    </w:p>
    <w:p w14:paraId="560D814D" w14:textId="77777777" w:rsidR="00645E52" w:rsidRDefault="0044209A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702 00 Ostrava – Moravská Ostrava</w:t>
      </w:r>
    </w:p>
    <w:p w14:paraId="5F26562A" w14:textId="77777777" w:rsidR="00645E52" w:rsidRDefault="00645E52">
      <w:pPr>
        <w:rPr>
          <w:rFonts w:ascii="Verdana" w:hAnsi="Verdana" w:cs="Tahoma"/>
          <w:sz w:val="22"/>
          <w:szCs w:val="22"/>
        </w:rPr>
      </w:pPr>
    </w:p>
    <w:p w14:paraId="5CC47860" w14:textId="77777777" w:rsidR="00645E52" w:rsidRDefault="0044209A">
      <w:r>
        <w:rPr>
          <w:rFonts w:ascii="Verdana" w:hAnsi="Verdana" w:cs="Tahoma"/>
          <w:b/>
          <w:sz w:val="22"/>
          <w:szCs w:val="22"/>
        </w:rPr>
        <w:t xml:space="preserve">Kontakty: </w:t>
      </w:r>
    </w:p>
    <w:p w14:paraId="784AE306" w14:textId="77777777" w:rsidR="00645E52" w:rsidRDefault="0044209A">
      <w:r>
        <w:rPr>
          <w:rFonts w:ascii="Verdana" w:hAnsi="Verdana" w:cs="Tahoma"/>
          <w:sz w:val="22"/>
          <w:szCs w:val="22"/>
        </w:rPr>
        <w:t>Václav Hlaváček, tel.: 603 242 784, e-mail: hlavacek@nipos-mk.cz</w:t>
      </w:r>
    </w:p>
    <w:p w14:paraId="6BF44973" w14:textId="77777777" w:rsidR="00645E52" w:rsidRDefault="0044209A">
      <w:r>
        <w:rPr>
          <w:rFonts w:ascii="Verdana" w:hAnsi="Verdana" w:cs="Tahoma"/>
          <w:sz w:val="22"/>
          <w:szCs w:val="22"/>
        </w:rPr>
        <w:t xml:space="preserve">Mgr. Markéta </w:t>
      </w:r>
      <w:proofErr w:type="spellStart"/>
      <w:r>
        <w:rPr>
          <w:rFonts w:ascii="Verdana" w:hAnsi="Verdana" w:cs="Tahoma"/>
          <w:sz w:val="22"/>
          <w:szCs w:val="22"/>
        </w:rPr>
        <w:t>Haničáková</w:t>
      </w:r>
      <w:proofErr w:type="spellEnd"/>
      <w:r>
        <w:rPr>
          <w:rFonts w:ascii="Verdana" w:hAnsi="Verdana" w:cs="Tahoma"/>
          <w:sz w:val="22"/>
          <w:szCs w:val="22"/>
        </w:rPr>
        <w:t>, Ph.D., tel.: 724 040 133, e-mail: hanicakova</w:t>
      </w:r>
      <w:hyperlink r:id="rId8">
        <w:r>
          <w:rPr>
            <w:rStyle w:val="Internetovodkaz"/>
            <w:rFonts w:ascii="Verdana" w:hAnsi="Verdana" w:cs="Tahoma"/>
            <w:color w:val="000000" w:themeColor="text1"/>
            <w:sz w:val="22"/>
            <w:szCs w:val="22"/>
            <w:u w:val="none"/>
          </w:rPr>
          <w:t>@jfo.cz</w:t>
        </w:r>
      </w:hyperlink>
      <w:r>
        <w:rPr>
          <w:rFonts w:ascii="Verdana" w:hAnsi="Verdana" w:cs="Tahoma"/>
          <w:color w:val="000000" w:themeColor="text1"/>
          <w:sz w:val="22"/>
          <w:szCs w:val="22"/>
        </w:rPr>
        <w:t>,</w:t>
      </w:r>
    </w:p>
    <w:p w14:paraId="15B2ACC0" w14:textId="77777777" w:rsidR="00645E52" w:rsidRDefault="0044209A">
      <w:r>
        <w:rPr>
          <w:rFonts w:ascii="Verdana" w:hAnsi="Verdana" w:cs="Tahoma"/>
          <w:sz w:val="22"/>
          <w:szCs w:val="22"/>
        </w:rPr>
        <w:t>Ing. Taťána Strakošová, tel.:</w:t>
      </w:r>
      <w:r>
        <w:rPr>
          <w:rFonts w:ascii="Verdana" w:hAnsi="Verdana" w:cs="Tahoma"/>
          <w:b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 xml:space="preserve">597 489 265, e-mail: </w:t>
      </w:r>
      <w:hyperlink r:id="rId9">
        <w:r>
          <w:rPr>
            <w:rStyle w:val="Internetovodkaz"/>
            <w:rFonts w:ascii="Verdana" w:hAnsi="Verdana" w:cs="Tahoma"/>
            <w:color w:val="000000" w:themeColor="text1"/>
            <w:sz w:val="22"/>
            <w:szCs w:val="22"/>
            <w:u w:val="none"/>
          </w:rPr>
          <w:t>strakosova@dkv.cz</w:t>
        </w:r>
      </w:hyperlink>
      <w:r>
        <w:rPr>
          <w:rFonts w:ascii="Verdana" w:hAnsi="Verdana" w:cs="Tahoma"/>
          <w:color w:val="000000" w:themeColor="text1"/>
          <w:sz w:val="22"/>
          <w:szCs w:val="22"/>
        </w:rPr>
        <w:t>,</w:t>
      </w:r>
    </w:p>
    <w:p w14:paraId="029A11DA" w14:textId="77777777" w:rsidR="00645E52" w:rsidRDefault="009C6050">
      <w:hyperlink r:id="rId10">
        <w:r w:rsidR="0044209A">
          <w:rPr>
            <w:rStyle w:val="Internetovodkaz"/>
            <w:rFonts w:ascii="Verdana" w:hAnsi="Verdana" w:cs="Arial"/>
            <w:sz w:val="22"/>
            <w:szCs w:val="22"/>
            <w:highlight w:val="yellow"/>
          </w:rPr>
          <w:t>www.jfo.cz</w:t>
        </w:r>
      </w:hyperlink>
      <w:r w:rsidR="0044209A">
        <w:rPr>
          <w:rFonts w:ascii="Verdana" w:hAnsi="Verdana" w:cs="Arial"/>
          <w:color w:val="000000" w:themeColor="text1"/>
          <w:sz w:val="22"/>
          <w:szCs w:val="22"/>
          <w:highlight w:val="yellow"/>
        </w:rPr>
        <w:t>/dalsi_aktivity/soutez_dechovych_orchestru</w:t>
      </w:r>
      <w:r w:rsidR="0044209A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</w:p>
    <w:sectPr w:rsidR="00645E52" w:rsidSect="00B0672D">
      <w:headerReference w:type="default" r:id="rId11"/>
      <w:footerReference w:type="default" r:id="rId12"/>
      <w:pgSz w:w="11906" w:h="16838"/>
      <w:pgMar w:top="1701" w:right="1418" w:bottom="1554" w:left="1418" w:header="425" w:footer="99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9BAA4" w14:textId="77777777" w:rsidR="009C6050" w:rsidRDefault="009C6050">
      <w:r>
        <w:separator/>
      </w:r>
    </w:p>
  </w:endnote>
  <w:endnote w:type="continuationSeparator" w:id="0">
    <w:p w14:paraId="37CB67D1" w14:textId="77777777" w:rsidR="009C6050" w:rsidRDefault="009C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83DBD" w14:textId="77777777" w:rsidR="00645E52" w:rsidRDefault="00645E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6B39C" w14:textId="77777777" w:rsidR="009C6050" w:rsidRDefault="009C6050">
      <w:r>
        <w:separator/>
      </w:r>
    </w:p>
  </w:footnote>
  <w:footnote w:type="continuationSeparator" w:id="0">
    <w:p w14:paraId="47E6CDD2" w14:textId="77777777" w:rsidR="009C6050" w:rsidRDefault="009C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10F05" w14:textId="77777777" w:rsidR="00645E52" w:rsidRDefault="0044209A">
    <w:pPr>
      <w:pStyle w:val="Zhlav"/>
      <w:jc w:val="center"/>
    </w:pPr>
    <w:r>
      <w:object w:dxaOrig="612" w:dyaOrig="558" w14:anchorId="7BBCAE81">
        <v:shape id="ole_rId1" o:spid="_x0000_i1026" style="width:54.35pt;height:49.6pt" coordsize="" o:spt="100" adj="0,,0" path="" stroked="f">
          <v:stroke joinstyle="miter"/>
          <v:imagedata r:id="rId1" o:title=""/>
          <v:formulas/>
          <v:path o:connecttype="segments"/>
        </v:shape>
        <o:OLEObject Type="Embed" ProgID="Acrobat.Document.DC" ShapeID="ole_rId1" DrawAspect="Content" ObjectID="_1666528662" r:id="rId2"/>
      </w:object>
    </w:r>
    <w:r>
      <w:rPr>
        <w:noProof/>
      </w:rPr>
      <w:drawing>
        <wp:inline distT="0" distB="0" distL="0" distR="0" wp14:anchorId="107F9795" wp14:editId="09E6E767">
          <wp:extent cx="2148840" cy="596265"/>
          <wp:effectExtent l="0" t="0" r="0" b="0"/>
          <wp:docPr id="1" name="Obrázek1" descr="https://www.jfo.cz/wp-content/uploads/2015/03/logoCZb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https://www.jfo.cz/wp-content/uploads/2015/03/logoCZbile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49" style="width:8.15pt;height:8.1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37167CE2"/>
    <w:multiLevelType w:val="multilevel"/>
    <w:tmpl w:val="762C02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121BB2"/>
    <w:multiLevelType w:val="multilevel"/>
    <w:tmpl w:val="6E8A3DDC"/>
    <w:lvl w:ilvl="0">
      <w:start w:val="1"/>
      <w:numFmt w:val="decimal"/>
      <w:pStyle w:val="Nadpis1"/>
      <w:lvlText w:val="Článek %1"/>
      <w:lvlJc w:val="left"/>
      <w:pPr>
        <w:ind w:left="0" w:firstLine="0"/>
      </w:pPr>
      <w:rPr>
        <w:rFonts w:cs="Times New Roman"/>
        <w:b/>
        <w:i w:val="0"/>
        <w:sz w:val="24"/>
      </w:rPr>
    </w:lvl>
    <w:lvl w:ilvl="1">
      <w:start w:val="1"/>
      <w:numFmt w:val="decimal"/>
      <w:pStyle w:val="Nadpis2"/>
      <w:lvlText w:val="%1.%2."/>
      <w:lvlJc w:val="left"/>
      <w:pPr>
        <w:ind w:left="1031" w:hanging="851"/>
      </w:pPr>
    </w:lvl>
    <w:lvl w:ilvl="2">
      <w:start w:val="1"/>
      <w:numFmt w:val="bullet"/>
      <w:pStyle w:val="Nadpis3"/>
      <w:lvlText w:val="▪"/>
      <w:lvlJc w:val="left"/>
      <w:pPr>
        <w:ind w:left="1134" w:hanging="283"/>
      </w:pPr>
      <w:rPr>
        <w:rFonts w:ascii="OpenSymbol" w:hAnsi="OpenSymbol" w:cs="OpenSymbol" w:hint="default"/>
        <w:color w:val="00000A"/>
      </w:rPr>
    </w:lvl>
    <w:lvl w:ilvl="3">
      <w:start w:val="1"/>
      <w:numFmt w:val="none"/>
      <w:pStyle w:val="Nadpis4"/>
      <w:suff w:val="nothing"/>
      <w:lvlText w:val=""/>
      <w:lvlJc w:val="left"/>
      <w:pPr>
        <w:ind w:left="1134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1134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1134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1134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1134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1134" w:firstLine="0"/>
      </w:pPr>
    </w:lvl>
  </w:abstractNum>
  <w:abstractNum w:abstractNumId="2" w15:restartNumberingAfterBreak="0">
    <w:nsid w:val="5343031F"/>
    <w:multiLevelType w:val="multilevel"/>
    <w:tmpl w:val="F260CCDC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9307B"/>
    <w:multiLevelType w:val="multilevel"/>
    <w:tmpl w:val="3330277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52"/>
    <w:rsid w:val="0044209A"/>
    <w:rsid w:val="00645E52"/>
    <w:rsid w:val="0081662D"/>
    <w:rsid w:val="009C6050"/>
    <w:rsid w:val="00B0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86093"/>
  <w15:docId w15:val="{8A87B48C-6B99-4D21-A7FA-16040847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5B11"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8D20D6"/>
    <w:pPr>
      <w:keepNext/>
      <w:keepLines/>
      <w:numPr>
        <w:numId w:val="1"/>
      </w:numPr>
      <w:suppressAutoHyphens/>
      <w:spacing w:before="480" w:after="60"/>
      <w:jc w:val="center"/>
      <w:outlineLvl w:val="0"/>
    </w:pPr>
    <w:rPr>
      <w:rFonts w:ascii="Arial" w:hAnsi="Arial"/>
      <w:szCs w:val="20"/>
      <w:u w:val="single"/>
    </w:rPr>
  </w:style>
  <w:style w:type="paragraph" w:styleId="Nadpis2">
    <w:name w:val="heading 2"/>
    <w:basedOn w:val="Normln"/>
    <w:link w:val="Nadpis2Char"/>
    <w:qFormat/>
    <w:rsid w:val="008D20D6"/>
    <w:pPr>
      <w:numPr>
        <w:ilvl w:val="1"/>
        <w:numId w:val="1"/>
      </w:numPr>
      <w:spacing w:before="120"/>
      <w:jc w:val="both"/>
      <w:outlineLvl w:val="1"/>
    </w:pPr>
    <w:rPr>
      <w:rFonts w:ascii="Arial" w:hAnsi="Arial"/>
      <w:sz w:val="22"/>
      <w:szCs w:val="20"/>
    </w:rPr>
  </w:style>
  <w:style w:type="paragraph" w:styleId="Nadpis3">
    <w:name w:val="heading 3"/>
    <w:basedOn w:val="Normln"/>
    <w:link w:val="Nadpis3Char"/>
    <w:qFormat/>
    <w:rsid w:val="008D20D6"/>
    <w:pPr>
      <w:numPr>
        <w:ilvl w:val="2"/>
        <w:numId w:val="1"/>
      </w:numPr>
      <w:tabs>
        <w:tab w:val="left" w:pos="1134"/>
      </w:tabs>
      <w:spacing w:before="120"/>
      <w:jc w:val="both"/>
      <w:outlineLvl w:val="2"/>
    </w:pPr>
    <w:rPr>
      <w:rFonts w:ascii="Arial" w:hAnsi="Arial"/>
      <w:sz w:val="22"/>
      <w:szCs w:val="20"/>
    </w:rPr>
  </w:style>
  <w:style w:type="paragraph" w:styleId="Nadpis4">
    <w:name w:val="heading 4"/>
    <w:basedOn w:val="Normln"/>
    <w:link w:val="Nadpis4Char"/>
    <w:qFormat/>
    <w:rsid w:val="008D20D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link w:val="Nadpis5Char"/>
    <w:qFormat/>
    <w:rsid w:val="008D20D6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link w:val="Nadpis6Char"/>
    <w:qFormat/>
    <w:rsid w:val="008D20D6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link w:val="Nadpis7Char"/>
    <w:qFormat/>
    <w:rsid w:val="008D20D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link w:val="Nadpis8Char"/>
    <w:qFormat/>
    <w:rsid w:val="008D20D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link w:val="Nadpis9Char"/>
    <w:qFormat/>
    <w:rsid w:val="008D20D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2B15B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qFormat/>
    <w:rsid w:val="008D20D6"/>
    <w:rPr>
      <w:rFonts w:ascii="Arial" w:hAnsi="Arial"/>
      <w:sz w:val="24"/>
      <w:u w:val="single"/>
    </w:rPr>
  </w:style>
  <w:style w:type="character" w:customStyle="1" w:styleId="Nadpis2Char">
    <w:name w:val="Nadpis 2 Char"/>
    <w:basedOn w:val="Standardnpsmoodstavce"/>
    <w:link w:val="Nadpis2"/>
    <w:qFormat/>
    <w:rsid w:val="008D20D6"/>
    <w:rPr>
      <w:rFonts w:ascii="Arial" w:hAnsi="Arial"/>
      <w:sz w:val="22"/>
    </w:rPr>
  </w:style>
  <w:style w:type="character" w:customStyle="1" w:styleId="Nadpis3Char">
    <w:name w:val="Nadpis 3 Char"/>
    <w:basedOn w:val="Standardnpsmoodstavce"/>
    <w:link w:val="Nadpis3"/>
    <w:qFormat/>
    <w:rsid w:val="008D20D6"/>
    <w:rPr>
      <w:rFonts w:ascii="Arial" w:hAnsi="Arial"/>
      <w:sz w:val="22"/>
    </w:rPr>
  </w:style>
  <w:style w:type="character" w:customStyle="1" w:styleId="Nadpis4Char">
    <w:name w:val="Nadpis 4 Char"/>
    <w:basedOn w:val="Standardnpsmoodstavce"/>
    <w:link w:val="Nadpis4"/>
    <w:qFormat/>
    <w:rsid w:val="008D20D6"/>
    <w:rPr>
      <w:rFonts w:ascii="Arial" w:hAnsi="Arial"/>
      <w:b/>
      <w:sz w:val="22"/>
    </w:rPr>
  </w:style>
  <w:style w:type="character" w:customStyle="1" w:styleId="Nadpis5Char">
    <w:name w:val="Nadpis 5 Char"/>
    <w:basedOn w:val="Standardnpsmoodstavce"/>
    <w:link w:val="Nadpis5"/>
    <w:qFormat/>
    <w:rsid w:val="008D20D6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qFormat/>
    <w:rsid w:val="008D20D6"/>
    <w:rPr>
      <w:rFonts w:ascii="Arial" w:hAnsi="Arial"/>
      <w:i/>
      <w:sz w:val="22"/>
    </w:rPr>
  </w:style>
  <w:style w:type="character" w:customStyle="1" w:styleId="Nadpis7Char">
    <w:name w:val="Nadpis 7 Char"/>
    <w:basedOn w:val="Standardnpsmoodstavce"/>
    <w:link w:val="Nadpis7"/>
    <w:qFormat/>
    <w:rsid w:val="008D20D6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qFormat/>
    <w:rsid w:val="008D20D6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qFormat/>
    <w:rsid w:val="008D20D6"/>
    <w:rPr>
      <w:rFonts w:ascii="Arial" w:hAnsi="Arial"/>
      <w:b/>
      <w:i/>
      <w:sz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31D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31D8C"/>
    <w:rPr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31D8C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FF05B0"/>
    <w:rPr>
      <w:rFonts w:ascii="Courier New" w:eastAsia="Calibri" w:hAnsi="Courier New" w:cs="Courier New"/>
      <w:color w:val="00000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/>
      <w:i w:val="0"/>
      <w:sz w:val="24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cs="Times New Roman"/>
      <w:b/>
      <w:i w:val="0"/>
      <w:sz w:val="24"/>
    </w:rPr>
  </w:style>
  <w:style w:type="character" w:customStyle="1" w:styleId="ListLabel11">
    <w:name w:val="ListLabel 11"/>
    <w:qFormat/>
    <w:rPr>
      <w:color w:val="00000A"/>
    </w:rPr>
  </w:style>
  <w:style w:type="character" w:customStyle="1" w:styleId="ListLabel12">
    <w:name w:val="ListLabel 12"/>
    <w:qFormat/>
    <w:rPr>
      <w:rFonts w:ascii="Verdana" w:hAnsi="Verdana"/>
      <w:b w:val="0"/>
      <w:sz w:val="22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Verdana" w:hAnsi="Verdana"/>
      <w:b/>
      <w:color w:val="00000A"/>
      <w:sz w:val="22"/>
    </w:rPr>
  </w:style>
  <w:style w:type="character" w:customStyle="1" w:styleId="ListLabel23">
    <w:name w:val="ListLabel 23"/>
    <w:qFormat/>
    <w:rPr>
      <w:b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Psmeno">
    <w:name w:val="Písmeno"/>
    <w:basedOn w:val="Normln"/>
    <w:qFormat/>
    <w:rsid w:val="008D20D6"/>
    <w:pPr>
      <w:tabs>
        <w:tab w:val="left" w:pos="1134"/>
      </w:tabs>
      <w:spacing w:before="120"/>
      <w:jc w:val="both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731D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31D8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31D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05B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FF0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paragraph" w:styleId="Bezmezer">
    <w:name w:val="No Spacing"/>
    <w:uiPriority w:val="1"/>
    <w:qFormat/>
    <w:rsid w:val="00CF5AB6"/>
    <w:rPr>
      <w:rFonts w:asciiTheme="minorHAnsi" w:eastAsiaTheme="minorEastAsia" w:hAnsiTheme="minorHAnsi" w:cstheme="minorBidi"/>
      <w:color w:val="00000A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a@dk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fo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akosova@dkv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1FF7-2A3E-4C0F-9CA9-F9894785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423</Words>
  <Characters>2498</Characters>
  <Application>Microsoft Office Word</Application>
  <DocSecurity>0</DocSecurity>
  <Lines>20</Lines>
  <Paragraphs>5</Paragraphs>
  <ScaleCrop>false</ScaleCrop>
  <Company>DKMO a.s.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Pospíšilová</dc:creator>
  <dc:description/>
  <cp:lastModifiedBy>Jakub Hulák</cp:lastModifiedBy>
  <cp:revision>2</cp:revision>
  <cp:lastPrinted>2014-02-17T09:52:00Z</cp:lastPrinted>
  <dcterms:created xsi:type="dcterms:W3CDTF">2020-11-10T14:51:00Z</dcterms:created>
  <dcterms:modified xsi:type="dcterms:W3CDTF">2020-11-10T14:51:00Z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DKMO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